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9" w:rsidRPr="00486101" w:rsidRDefault="00D72D79" w:rsidP="00D72D79">
      <w:pPr>
        <w:jc w:val="right"/>
        <w:rPr>
          <w:sz w:val="22"/>
          <w:szCs w:val="22"/>
        </w:rPr>
      </w:pPr>
      <w:r w:rsidRPr="00486101">
        <w:rPr>
          <w:sz w:val="22"/>
          <w:szCs w:val="22"/>
        </w:rPr>
        <w:t>Приложение №1</w:t>
      </w:r>
    </w:p>
    <w:p w:rsidR="00D72D79" w:rsidRPr="00486101" w:rsidRDefault="00D72D79" w:rsidP="00D72D79">
      <w:pPr>
        <w:jc w:val="right"/>
        <w:rPr>
          <w:sz w:val="22"/>
          <w:szCs w:val="22"/>
        </w:rPr>
      </w:pPr>
      <w:r w:rsidRPr="00486101">
        <w:rPr>
          <w:sz w:val="22"/>
          <w:szCs w:val="22"/>
        </w:rPr>
        <w:t>К Постановлению</w:t>
      </w:r>
    </w:p>
    <w:p w:rsidR="00D72D79" w:rsidRPr="00486101" w:rsidRDefault="00D72D79" w:rsidP="00D72D79">
      <w:pPr>
        <w:jc w:val="right"/>
        <w:rPr>
          <w:sz w:val="22"/>
          <w:szCs w:val="22"/>
        </w:rPr>
      </w:pPr>
      <w:r w:rsidRPr="00486101">
        <w:rPr>
          <w:sz w:val="22"/>
          <w:szCs w:val="22"/>
        </w:rPr>
        <w:t>Главы администрации</w:t>
      </w:r>
    </w:p>
    <w:p w:rsidR="00D72D79" w:rsidRPr="00486101" w:rsidRDefault="00D72D79" w:rsidP="00D72D79">
      <w:pPr>
        <w:jc w:val="right"/>
        <w:rPr>
          <w:sz w:val="22"/>
          <w:szCs w:val="22"/>
        </w:rPr>
      </w:pPr>
      <w:r w:rsidRPr="00486101">
        <w:rPr>
          <w:sz w:val="22"/>
          <w:szCs w:val="22"/>
        </w:rPr>
        <w:t>МО СП «Поселок Бабынино»</w:t>
      </w:r>
    </w:p>
    <w:p w:rsidR="00D72D79" w:rsidRPr="00486101" w:rsidRDefault="00D72D79" w:rsidP="00D72D7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10.05. 2016г.№__</w:t>
      </w:r>
      <w:r w:rsidRPr="00E65315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6</w:t>
      </w:r>
      <w:r>
        <w:rPr>
          <w:sz w:val="22"/>
          <w:szCs w:val="22"/>
        </w:rPr>
        <w:t>__</w:t>
      </w:r>
    </w:p>
    <w:p w:rsidR="00D72D79" w:rsidRDefault="00D72D79" w:rsidP="00D72D79"/>
    <w:p w:rsidR="00D72D79" w:rsidRPr="00A6625B" w:rsidRDefault="00D72D79" w:rsidP="00D72D79"/>
    <w:p w:rsidR="00D72D79" w:rsidRPr="00A6625B" w:rsidRDefault="00D72D79" w:rsidP="00D72D79"/>
    <w:p w:rsidR="00D72D79" w:rsidRPr="00A6625B" w:rsidRDefault="00D72D79" w:rsidP="00D72D79">
      <w:pPr>
        <w:tabs>
          <w:tab w:val="left" w:pos="2076"/>
        </w:tabs>
        <w:jc w:val="center"/>
        <w:rPr>
          <w:b/>
          <w:bCs/>
        </w:rPr>
      </w:pPr>
      <w:r w:rsidRPr="00A6625B">
        <w:rPr>
          <w:b/>
          <w:bCs/>
        </w:rPr>
        <w:t xml:space="preserve">МУНИЦИПАЛЬНАЯ ПРОГРАММА </w:t>
      </w:r>
      <w:r>
        <w:rPr>
          <w:b/>
          <w:bCs/>
        </w:rPr>
        <w:t>РАЗВИТИЕ МАЛОГО И СРЕДНЕГО ПРЕДПРИНИМАТЕЛЬСТВА В СЕЛЬСКОМ ПОСЕЛЕНИИ</w:t>
      </w:r>
      <w:r w:rsidRPr="00A6625B">
        <w:rPr>
          <w:b/>
          <w:bCs/>
        </w:rPr>
        <w:t xml:space="preserve"> «ПОСЕЛОК БАБЫНИНО» НА 2016-2018 ГОДЫ</w:t>
      </w:r>
    </w:p>
    <w:p w:rsidR="00D72D79" w:rsidRDefault="00D72D79" w:rsidP="00D72D79">
      <w:pPr>
        <w:jc w:val="center"/>
        <w:rPr>
          <w:b/>
          <w:bCs/>
        </w:rPr>
      </w:pPr>
    </w:p>
    <w:p w:rsidR="00D72D79" w:rsidRPr="003C27B3" w:rsidRDefault="00D72D79" w:rsidP="00D72D79">
      <w:pPr>
        <w:jc w:val="center"/>
      </w:pPr>
      <w:r w:rsidRPr="003C27B3">
        <w:t>Паспорт</w:t>
      </w:r>
    </w:p>
    <w:p w:rsidR="00D72D79" w:rsidRPr="003C27B3" w:rsidRDefault="00D72D79" w:rsidP="00D72D79">
      <w:pPr>
        <w:jc w:val="center"/>
      </w:pPr>
      <w:r>
        <w:t>муниципальной программы «Р</w:t>
      </w:r>
      <w:r w:rsidRPr="003C27B3">
        <w:t>азвитие малого и среднего предпринимательства в  сельском поселении «Поселок Бабынино» на 2016 – 2018 годы»</w:t>
      </w:r>
    </w:p>
    <w:p w:rsidR="00D72D79" w:rsidRDefault="00D72D79" w:rsidP="00D72D79">
      <w:pPr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2809"/>
        <w:gridCol w:w="6540"/>
        <w:gridCol w:w="222"/>
      </w:tblGrid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Заказчик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Администрация сел</w:t>
            </w:r>
            <w:r>
              <w:rPr>
                <w:rFonts w:eastAsia="SimSun"/>
                <w:color w:val="000000"/>
                <w:lang w:eastAsia="zh-CN"/>
              </w:rPr>
              <w:t>ьского поселения «Поселок Бабынино</w:t>
            </w:r>
            <w:r w:rsidRPr="00CA22D7">
              <w:rPr>
                <w:rFonts w:eastAsia="SimSun"/>
                <w:color w:val="000000"/>
                <w:lang w:eastAsia="zh-CN"/>
              </w:rPr>
              <w:t>»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Разработчик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Администрация сел</w:t>
            </w:r>
            <w:r>
              <w:rPr>
                <w:rFonts w:eastAsia="SimSun"/>
                <w:color w:val="000000"/>
                <w:lang w:eastAsia="zh-CN"/>
              </w:rPr>
              <w:t>ьского поселения «Поселок Бабынино</w:t>
            </w:r>
            <w:r w:rsidRPr="00CA22D7">
              <w:rPr>
                <w:rFonts w:eastAsia="SimSun"/>
                <w:color w:val="000000"/>
                <w:lang w:eastAsia="zh-CN"/>
              </w:rPr>
              <w:t>»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Координатор-исполнитель Программы, исполнители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Администрация сел</w:t>
            </w:r>
            <w:r>
              <w:rPr>
                <w:rFonts w:eastAsia="SimSun"/>
                <w:color w:val="000000"/>
                <w:lang w:eastAsia="zh-CN"/>
              </w:rPr>
              <w:t>ьского поселения «Поселок Бабынино</w:t>
            </w:r>
            <w:r w:rsidRPr="00CA22D7">
              <w:rPr>
                <w:rFonts w:eastAsia="SimSun"/>
                <w:color w:val="000000"/>
                <w:lang w:eastAsia="zh-CN"/>
              </w:rPr>
              <w:t>»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 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Цель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Создание условий для развития малого и среднего предпринимательства на территории сел</w:t>
            </w:r>
            <w:r>
              <w:rPr>
                <w:rFonts w:eastAsia="SimSun"/>
                <w:color w:val="000000"/>
                <w:lang w:eastAsia="zh-CN"/>
              </w:rPr>
              <w:t>ьского поселения «Поселок Бабынино</w:t>
            </w:r>
            <w:r w:rsidRPr="00CA22D7">
              <w:rPr>
                <w:rFonts w:eastAsia="SimSun"/>
                <w:color w:val="000000"/>
                <w:lang w:eastAsia="zh-CN"/>
              </w:rPr>
              <w:t>» на основе формирования эффек</w:t>
            </w:r>
            <w:r>
              <w:rPr>
                <w:rFonts w:eastAsia="SimSun"/>
                <w:color w:val="000000"/>
                <w:lang w:eastAsia="zh-CN"/>
              </w:rPr>
              <w:t>тивных механизмов его поддержки</w:t>
            </w:r>
            <w:r w:rsidRPr="00CA22D7">
              <w:rPr>
                <w:rFonts w:eastAsia="SimSun"/>
                <w:color w:val="000000"/>
                <w:lang w:eastAsia="zh-CN"/>
              </w:rPr>
              <w:t>,</w:t>
            </w: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Pr="00CA22D7">
              <w:rPr>
                <w:rFonts w:eastAsia="SimSun"/>
                <w:color w:val="000000"/>
                <w:lang w:eastAsia="zh-CN"/>
              </w:rPr>
              <w:t>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</w:p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Задачи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-с</w:t>
            </w:r>
            <w:r w:rsidRPr="00CA22D7">
              <w:rPr>
                <w:rFonts w:eastAsia="SimSun"/>
                <w:color w:val="000000"/>
                <w:lang w:eastAsia="zh-CN"/>
              </w:rPr>
              <w:t>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-оказание информационной консультативной и кадровой поддержки малого и среднего предпринимательства;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-проведение аналитической работы по оценке состояния малого и среднего предпринимательства, его вклада в экономику сельского поселения.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Сроки реализации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2016-2018</w:t>
            </w:r>
            <w:r w:rsidRPr="00CA22D7">
              <w:rPr>
                <w:rFonts w:eastAsia="SimSun"/>
                <w:color w:val="000000"/>
                <w:lang w:eastAsia="zh-CN"/>
              </w:rPr>
              <w:t xml:space="preserve"> годы</w:t>
            </w:r>
          </w:p>
        </w:tc>
      </w:tr>
      <w:tr w:rsidR="00D72D79" w:rsidTr="00E30CBB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D72D79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</w:p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Объём и источники финансирования Программы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D72D79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Общий объем бюджетных ассигнований 0,00 тыс.руб., в том числе:</w:t>
            </w:r>
          </w:p>
          <w:p w:rsidR="00D72D79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2016 год – 0,00 тыс.руб.</w:t>
            </w:r>
          </w:p>
          <w:p w:rsidR="00D72D79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2017 год – 0,00 тыс.руб.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2018 год – 0,00 тыс.руб.</w:t>
            </w:r>
          </w:p>
        </w:tc>
      </w:tr>
      <w:tr w:rsidR="00D72D79" w:rsidTr="00E30CBB">
        <w:tc>
          <w:tcPr>
            <w:tcW w:w="0" w:type="auto"/>
            <w:tcBorders>
              <w:top w:val="single" w:sz="4" w:space="0" w:color="auto"/>
            </w:tcBorders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Важнейшие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 xml:space="preserve">-увеличение плотности действующих субъектов малого и среднего предпринимательства с увеличением общего числа </w:t>
            </w:r>
            <w:r w:rsidRPr="00CA22D7">
              <w:rPr>
                <w:rFonts w:eastAsia="SimSun"/>
                <w:color w:val="000000"/>
                <w:lang w:eastAsia="zh-CN"/>
              </w:rPr>
              <w:lastRenderedPageBreak/>
              <w:t>занятых на них работников;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-увеличение объёма выпущенных субъектов малого и среднего предпринимательства товаров и оказание услуг;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-увеличение объёма налоговых поступлений в бюджет сельского поселения от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72D79" w:rsidRDefault="00D72D79" w:rsidP="00E30CBB">
            <w:pPr>
              <w:jc w:val="center"/>
              <w:rPr>
                <w:b/>
                <w:bCs/>
              </w:rPr>
            </w:pPr>
          </w:p>
        </w:tc>
      </w:tr>
      <w:tr w:rsidR="00D72D79" w:rsidTr="00E30CBB"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-</w:t>
            </w:r>
            <w:r w:rsidRPr="00CA22D7">
              <w:rPr>
                <w:rFonts w:eastAsia="SimSun"/>
                <w:color w:val="000000"/>
                <w:lang w:eastAsia="zh-CN"/>
              </w:rPr>
              <w:t xml:space="preserve"> развитие инфраструктуры поддержки малого и среднего предпринимательства на муниципальном уровне.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72D79" w:rsidRDefault="00D72D79" w:rsidP="00E30CBB">
            <w:pPr>
              <w:jc w:val="center"/>
              <w:rPr>
                <w:b/>
                <w:bCs/>
              </w:rPr>
            </w:pPr>
          </w:p>
        </w:tc>
      </w:tr>
      <w:tr w:rsidR="00D72D79" w:rsidTr="00E30CBB">
        <w:tc>
          <w:tcPr>
            <w:tcW w:w="0" w:type="auto"/>
          </w:tcPr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</w:p>
          <w:p w:rsidR="00D72D79" w:rsidRPr="00C678FB" w:rsidRDefault="00D72D79" w:rsidP="00E30CBB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C678FB">
              <w:rPr>
                <w:rFonts w:eastAsia="SimSun"/>
                <w:b/>
                <w:bCs/>
                <w:color w:val="000000"/>
                <w:lang w:eastAsia="zh-CN"/>
              </w:rPr>
              <w:t>Ожидаемые результаты от реализации Программы</w:t>
            </w:r>
          </w:p>
        </w:tc>
        <w:tc>
          <w:tcPr>
            <w:tcW w:w="0" w:type="auto"/>
          </w:tcPr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-обеспечение устойчивого развития малого и среднего предпринимательства в се</w:t>
            </w:r>
            <w:r>
              <w:rPr>
                <w:rFonts w:eastAsia="SimSun"/>
                <w:color w:val="000000"/>
                <w:lang w:eastAsia="zh-CN"/>
              </w:rPr>
              <w:t>льском поселении «Поселок Бабынино»</w:t>
            </w:r>
            <w:r w:rsidRPr="00CA22D7">
              <w:rPr>
                <w:rFonts w:eastAsia="SimSun"/>
                <w:color w:val="000000"/>
                <w:lang w:eastAsia="zh-CN"/>
              </w:rPr>
              <w:t>»;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-повышение социальной привлекательности сельского поселения, создание новых рабочих мест;</w:t>
            </w:r>
          </w:p>
          <w:p w:rsidR="00D72D79" w:rsidRPr="00CA22D7" w:rsidRDefault="00D72D79" w:rsidP="00E30CBB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CA22D7">
              <w:rPr>
                <w:rFonts w:eastAsia="SimSun"/>
                <w:color w:val="000000"/>
                <w:lang w:eastAsia="zh-CN"/>
              </w:rPr>
              <w:t>-активизация предпринимательской деятельности в приоритетных сферах.</w:t>
            </w:r>
          </w:p>
        </w:tc>
        <w:tc>
          <w:tcPr>
            <w:tcW w:w="0" w:type="auto"/>
            <w:tcBorders>
              <w:right w:val="nil"/>
            </w:tcBorders>
          </w:tcPr>
          <w:p w:rsidR="00D72D79" w:rsidRDefault="00D72D79" w:rsidP="00E30CBB">
            <w:pPr>
              <w:jc w:val="center"/>
              <w:rPr>
                <w:b/>
                <w:bCs/>
              </w:rPr>
            </w:pPr>
          </w:p>
        </w:tc>
      </w:tr>
    </w:tbl>
    <w:p w:rsidR="00D72D79" w:rsidRDefault="00D72D79" w:rsidP="00D72D79">
      <w:pPr>
        <w:jc w:val="center"/>
        <w:rPr>
          <w:b/>
          <w:bCs/>
        </w:rPr>
      </w:pPr>
    </w:p>
    <w:p w:rsidR="00D72D79" w:rsidRDefault="00D72D79" w:rsidP="00D72D79">
      <w:pPr>
        <w:jc w:val="center"/>
        <w:rPr>
          <w:b/>
          <w:bCs/>
        </w:rPr>
      </w:pPr>
    </w:p>
    <w:p w:rsidR="00D72D79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D6099F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СОДЕРЖАНИЕ ПРОБЛЕМЫ </w:t>
      </w:r>
    </w:p>
    <w:p w:rsidR="00D72D79" w:rsidRDefault="00D72D79" w:rsidP="00D72D79">
      <w:pPr>
        <w:pStyle w:val="a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«Р</w:t>
      </w:r>
      <w:r w:rsidRPr="009B5197">
        <w:rPr>
          <w:color w:val="000000"/>
        </w:rPr>
        <w:t>азвитие малого и среднего предпринимательства в сельском поселении «Поселок Бабынино» на 2016 -2018гг</w:t>
      </w:r>
      <w:r>
        <w:rPr>
          <w:color w:val="000000"/>
        </w:rPr>
        <w:t>»  (далее – Программа) является базовым системным документом, определяющим цели и задачи государственной политики в сфере развития малого и среднего предпринимательства в сельском поселении «Поселок Бабынино» на период 2016-2018 гг.</w:t>
      </w:r>
    </w:p>
    <w:p w:rsidR="00D72D79" w:rsidRDefault="00D72D79" w:rsidP="00D72D79">
      <w:pPr>
        <w:pStyle w:val="a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Правовыми основаниями для разработки Программы являются:</w:t>
      </w:r>
    </w:p>
    <w:p w:rsidR="00D72D79" w:rsidRDefault="00D72D79" w:rsidP="00D72D79">
      <w:pPr>
        <w:pStyle w:val="a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Федеральный закон «О развитии малого и среднего предпринимательства в Российской Федерации» №209 от 24.07.2007г.</w:t>
      </w:r>
    </w:p>
    <w:p w:rsidR="00D72D79" w:rsidRDefault="00D72D79" w:rsidP="00D72D79">
      <w:pPr>
        <w:pStyle w:val="a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Закон Калужской области « О развитии малого и среднего предпринимательства в Калужской области» №543-ОЗ от 04.05.2009г.</w:t>
      </w:r>
    </w:p>
    <w:p w:rsidR="00D72D79" w:rsidRDefault="00D72D79" w:rsidP="00D72D79">
      <w:pPr>
        <w:ind w:firstLine="709"/>
        <w:jc w:val="both"/>
      </w:pPr>
      <w:r>
        <w:t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сельского поселения «Поселок Бабынино».</w:t>
      </w:r>
    </w:p>
    <w:p w:rsidR="00D72D79" w:rsidRDefault="00D72D79" w:rsidP="00D72D79">
      <w:pPr>
        <w:ind w:firstLine="709"/>
        <w:jc w:val="both"/>
      </w:pPr>
      <w:r>
        <w:lastRenderedPageBreak/>
        <w:t>За прошедшее время малое и среднее предпринимательство сформировалось и заявило о себе как о динамично развивающемся секторе экономики, надежной налогооблагаемой базе и реальном источнике создания новых рабочих мест. Именно малые и средние предприятия способны генерировать наиболее эффективные инновационные проекты, более чутко реагировать на изменения рыночной конъюнктуры, занимать недоступные крупным предприятиям ниши.</w:t>
      </w:r>
    </w:p>
    <w:p w:rsidR="00D72D79" w:rsidRDefault="00D72D79" w:rsidP="00D72D79">
      <w:pPr>
        <w:ind w:firstLine="709"/>
        <w:jc w:val="both"/>
      </w:pPr>
      <w:r>
        <w:t>Малый бизнес присутствует практически во всех отраслях экономики района. В деятельность малых и средних предприятий вовлечены все трудоспособные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D72D79" w:rsidRDefault="00D72D79" w:rsidP="00D72D79">
      <w:pPr>
        <w:ind w:firstLine="709"/>
        <w:jc w:val="both"/>
      </w:pPr>
      <w:r>
        <w:t>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общества, является одним из важнейших факторов прироста валового продукта. 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D72D79" w:rsidRDefault="00D72D79" w:rsidP="00D72D79">
      <w:pPr>
        <w:ind w:firstLine="709"/>
        <w:jc w:val="both"/>
      </w:pPr>
      <w:r>
        <w:t>Значимость малого и среднего предпринимательства для экономики сельского поселения определяется следующими факторами:</w:t>
      </w:r>
    </w:p>
    <w:p w:rsidR="00D72D79" w:rsidRDefault="00D72D79" w:rsidP="00D72D79">
      <w:pPr>
        <w:ind w:firstLine="709"/>
        <w:jc w:val="both"/>
      </w:pPr>
      <w:r>
        <w:t>- способность обеспечивать оперативное создание рабочих мест и самозанятость населения;</w:t>
      </w:r>
    </w:p>
    <w:p w:rsidR="00D72D79" w:rsidRDefault="00D72D79" w:rsidP="00D72D79">
      <w:pPr>
        <w:ind w:firstLine="709"/>
        <w:jc w:val="both"/>
      </w:pPr>
      <w:r>
        <w:t>- влияние на увеличение доходной части бюджетов всех уровней;</w:t>
      </w:r>
    </w:p>
    <w:p w:rsidR="00D72D79" w:rsidRDefault="00D72D79" w:rsidP="00D72D79">
      <w:pPr>
        <w:ind w:firstLine="709"/>
        <w:jc w:val="both"/>
      </w:pPr>
      <w:r>
        <w:t>- формирование конкурентной среды, насыщение рынков товарами и услугами;</w:t>
      </w:r>
    </w:p>
    <w:p w:rsidR="00D72D79" w:rsidRDefault="00D72D79" w:rsidP="00D72D79">
      <w:pPr>
        <w:ind w:firstLine="709"/>
        <w:jc w:val="both"/>
      </w:pPr>
      <w:r>
        <w:t>- ускорение инновационных процессов ввиду более гибкой и адаптивной формы хозяйствования, чем на крупных предприятиях.</w:t>
      </w:r>
    </w:p>
    <w:p w:rsidR="00D72D79" w:rsidRDefault="00D72D79" w:rsidP="00D72D79">
      <w:pPr>
        <w:ind w:firstLine="709"/>
        <w:jc w:val="both"/>
      </w:pPr>
      <w:r>
        <w:t>На сегодняшний день основными барьерами, которые препятствуют развитию субъектов малого и среднего предпринимательства в сельском поселении, являются:</w:t>
      </w:r>
    </w:p>
    <w:p w:rsidR="00D72D79" w:rsidRDefault="00D72D79" w:rsidP="00D72D79">
      <w:pPr>
        <w:ind w:firstLine="709"/>
        <w:jc w:val="both"/>
      </w:pPr>
      <w:r>
        <w:t>- отсутствие стартового капитала для организации предпринимательской деятельности;</w:t>
      </w:r>
    </w:p>
    <w:p w:rsidR="00D72D79" w:rsidRDefault="00D72D79" w:rsidP="00D72D79">
      <w:pPr>
        <w:ind w:firstLine="709"/>
        <w:jc w:val="both"/>
      </w:pPr>
      <w:r>
        <w:t>- ограниченная доступность финансовых ресурсов,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кредитов;</w:t>
      </w:r>
    </w:p>
    <w:p w:rsidR="00D72D79" w:rsidRDefault="00D72D79" w:rsidP="00D72D79">
      <w:pPr>
        <w:ind w:firstLine="709"/>
        <w:jc w:val="both"/>
      </w:pPr>
      <w:r>
        <w:t>- низкая доступность площадей (производственных, торговых, офисных) в связи с постоянно возрастающей стоимостью аренды;</w:t>
      </w:r>
    </w:p>
    <w:p w:rsidR="00D72D79" w:rsidRDefault="00D72D79" w:rsidP="00D72D79">
      <w:pPr>
        <w:ind w:firstLine="709"/>
        <w:jc w:val="both"/>
      </w:pPr>
      <w:r>
        <w:t>- ограниченный доступ субъектов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предприятиями;</w:t>
      </w:r>
    </w:p>
    <w:p w:rsidR="00D72D79" w:rsidRDefault="00D72D79" w:rsidP="00D72D79">
      <w:pPr>
        <w:ind w:firstLine="709"/>
        <w:jc w:val="both"/>
      </w:pPr>
      <w:r>
        <w:t>- недостаток высококвалифицированного персонала и компетенции в субъектах малого и среднего предпринимательства, в том числе компетенции управления бизнесом;</w:t>
      </w:r>
    </w:p>
    <w:p w:rsidR="00D72D79" w:rsidRDefault="00D72D79" w:rsidP="00D72D79">
      <w:pPr>
        <w:ind w:firstLine="709"/>
        <w:jc w:val="both"/>
      </w:pPr>
      <w:r>
        <w:t>- недостаточно высокий уровень развития механизмов комплексной поддержки начинающих предпринимателей.</w:t>
      </w:r>
    </w:p>
    <w:p w:rsidR="00D72D79" w:rsidRDefault="00D72D79" w:rsidP="00D72D79">
      <w:pPr>
        <w:ind w:firstLine="709"/>
        <w:jc w:val="both"/>
      </w:pPr>
      <w:r>
        <w:t>На становление и развитие малого и среднего предпринимательства серьезное влияние оказывают существующая в стране экономическая ситуация и связанные с ней общие проблемы. Основными проблемами, сдерживающими развитие предпринимательства в сельском поселении, являются:</w:t>
      </w:r>
    </w:p>
    <w:p w:rsidR="00D72D79" w:rsidRDefault="00D72D79" w:rsidP="00D72D79">
      <w:pPr>
        <w:ind w:firstLine="709"/>
        <w:jc w:val="both"/>
      </w:pPr>
      <w:r>
        <w:t>- недостаток собственных оборотных средств, высокие процентные ставки по кредитам;</w:t>
      </w:r>
    </w:p>
    <w:p w:rsidR="00D72D79" w:rsidRDefault="00D72D79" w:rsidP="00D72D79">
      <w:pPr>
        <w:ind w:firstLine="540"/>
        <w:jc w:val="both"/>
      </w:pPr>
      <w:r>
        <w:t>- большая степень изношенности оборудования и нехватка средств для приобретения нового;</w:t>
      </w:r>
    </w:p>
    <w:p w:rsidR="00D72D79" w:rsidRDefault="00D72D79" w:rsidP="00D72D79">
      <w:pPr>
        <w:ind w:firstLine="540"/>
        <w:jc w:val="both"/>
      </w:pPr>
      <w:r>
        <w:t>- недостаточное количество квалифицированных кадров;</w:t>
      </w:r>
    </w:p>
    <w:p w:rsidR="00D72D79" w:rsidRDefault="00D72D79" w:rsidP="00D72D79">
      <w:pPr>
        <w:ind w:firstLine="540"/>
        <w:jc w:val="both"/>
      </w:pPr>
      <w:r>
        <w:lastRenderedPageBreak/>
        <w:t>- значительные затраты, связанные с сертификацией выпускаемой и разрабатываемой продукции;</w:t>
      </w:r>
    </w:p>
    <w:p w:rsidR="00D72D79" w:rsidRDefault="00D72D79" w:rsidP="00D72D79">
      <w:pPr>
        <w:ind w:firstLine="540"/>
        <w:jc w:val="both"/>
      </w:pPr>
      <w:r>
        <w:t>- растущие расходы на потребляемые энергоносители, в том числе предварительная оплата за их поставку и оплата услуг по технологическому подключению к электрическим, газовым и тепловым сетям, что, в свою очередь,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D72D79" w:rsidRPr="009B5197" w:rsidRDefault="00D72D79" w:rsidP="00D72D79">
      <w:pPr>
        <w:pStyle w:val="a4"/>
        <w:shd w:val="clear" w:color="auto" w:fill="FFFFFF"/>
        <w:jc w:val="both"/>
        <w:rPr>
          <w:color w:val="000000"/>
        </w:rPr>
      </w:pPr>
      <w:r>
        <w:t>Реализация Программы будет носить комплексный и последовательный характер, который предполагает использование программно-целевого метода,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D72D79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D6099F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ЦЕЛИ И ЗАДАЧИ РЕАЛИЗАЦИИ ПРОГРАММЫ </w:t>
      </w:r>
    </w:p>
    <w:p w:rsidR="00D72D79" w:rsidRDefault="00D72D79" w:rsidP="00D72D79">
      <w:pPr>
        <w:ind w:firstLine="540"/>
        <w:jc w:val="both"/>
      </w:pPr>
      <w:r>
        <w:t>Цель Программы: создание и обеспечение благоприятных условий для интенсивного развития малого и среднего предпринимательства, повышение инновационной активности бизнеса в сельском поселении «Поселок Бабынино».</w:t>
      </w:r>
    </w:p>
    <w:p w:rsidR="00D72D79" w:rsidRDefault="00D72D79" w:rsidP="00D72D79">
      <w:pPr>
        <w:ind w:firstLine="540"/>
        <w:jc w:val="both"/>
      </w:pPr>
      <w:r>
        <w:t>Для достижения цели Программы необходимо создание механизмов, направленных на решение следующих основных задач:</w:t>
      </w:r>
    </w:p>
    <w:p w:rsidR="00D72D79" w:rsidRDefault="00D72D79" w:rsidP="00D72D79">
      <w:pPr>
        <w:ind w:firstLine="540"/>
        <w:jc w:val="both"/>
      </w:pPr>
      <w:r>
        <w:t>1. Оказание информационной, консультационной и кадровой поддержки субъектам малого и среднего предпринимательства сельского поселения.</w:t>
      </w:r>
    </w:p>
    <w:p w:rsidR="00D72D79" w:rsidRDefault="00D72D79" w:rsidP="00D72D79">
      <w:pPr>
        <w:ind w:firstLine="540"/>
        <w:jc w:val="both"/>
      </w:pPr>
      <w:r>
        <w:t>2. Развитие системы финансовой поддержки субъектов малого и среднего предпринимательства сельского поселения. Содействие модернизации производственной базы субъектов малого и среднего предпринимательства</w:t>
      </w:r>
      <w:r w:rsidRPr="008D65FE">
        <w:t xml:space="preserve"> </w:t>
      </w:r>
      <w:r>
        <w:t>сельского поселения.</w:t>
      </w:r>
    </w:p>
    <w:p w:rsidR="00D72D79" w:rsidRDefault="00D72D79" w:rsidP="00D72D79">
      <w:pPr>
        <w:ind w:firstLine="540"/>
        <w:jc w:val="both"/>
      </w:pPr>
      <w:r>
        <w:t>3. Содействие развитию субъектов малого и среднего предпринимательства, осуществляющих инновационную деятельность на территории</w:t>
      </w:r>
      <w:r w:rsidRPr="008D65FE">
        <w:t xml:space="preserve"> </w:t>
      </w:r>
      <w:r>
        <w:t>сельского поселения.</w:t>
      </w:r>
    </w:p>
    <w:p w:rsidR="00D72D79" w:rsidRDefault="00D72D79" w:rsidP="00D72D79">
      <w:pPr>
        <w:ind w:firstLine="540"/>
        <w:jc w:val="both"/>
      </w:pPr>
      <w:r>
        <w:t>4. Развитие организаций инфраструктуры поддержки субъектов малого и среднего предпринимательства</w:t>
      </w:r>
      <w:r w:rsidRPr="008D65FE">
        <w:t xml:space="preserve"> </w:t>
      </w:r>
      <w:r>
        <w:t>сельского поселения.</w:t>
      </w:r>
    </w:p>
    <w:p w:rsidR="00D72D79" w:rsidRDefault="00D72D79" w:rsidP="00D72D79">
      <w:pPr>
        <w:ind w:firstLine="540"/>
        <w:jc w:val="both"/>
      </w:pPr>
      <w:r>
        <w:t>5. Вовлечение молодежи в предпринимательскую деятельность и содействие развитию молодежного предпринимательства в</w:t>
      </w:r>
      <w:r w:rsidRPr="008D65FE">
        <w:t xml:space="preserve"> </w:t>
      </w:r>
      <w:r>
        <w:t>сельского поселения.</w:t>
      </w:r>
    </w:p>
    <w:p w:rsidR="00D72D79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3.СРОКИ РЕАЛИЗАЦИИ ПРОГРАММЫ</w:t>
      </w:r>
    </w:p>
    <w:p w:rsidR="00D72D79" w:rsidRPr="00D6099F" w:rsidRDefault="00D72D79" w:rsidP="00D72D79">
      <w:pPr>
        <w:pStyle w:val="a4"/>
        <w:shd w:val="clear" w:color="auto" w:fill="FFFFFF"/>
        <w:rPr>
          <w:color w:val="000000"/>
        </w:rPr>
      </w:pPr>
      <w:r w:rsidRPr="00D6099F">
        <w:rPr>
          <w:color w:val="000000"/>
        </w:rPr>
        <w:t>Реализа</w:t>
      </w:r>
      <w:r>
        <w:rPr>
          <w:color w:val="000000"/>
        </w:rPr>
        <w:t>ция Программы рассчитана на 2016</w:t>
      </w:r>
      <w:r w:rsidRPr="00D6099F">
        <w:rPr>
          <w:color w:val="000000"/>
        </w:rPr>
        <w:t>-2</w:t>
      </w:r>
      <w:r>
        <w:rPr>
          <w:color w:val="000000"/>
        </w:rPr>
        <w:t>018</w:t>
      </w:r>
      <w:r w:rsidRPr="00D6099F">
        <w:rPr>
          <w:color w:val="000000"/>
        </w:rPr>
        <w:t xml:space="preserve"> годы.</w:t>
      </w:r>
    </w:p>
    <w:p w:rsidR="00D72D79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D6099F">
        <w:rPr>
          <w:b/>
          <w:bCs/>
          <w:color w:val="000000"/>
        </w:rPr>
        <w:t>4</w:t>
      </w:r>
      <w:r>
        <w:rPr>
          <w:b/>
          <w:bCs/>
          <w:color w:val="000000"/>
        </w:rPr>
        <w:t>.РЕСУРСНОЕ ОБЕСПЕЧЕНИЕ ПРОГРАММЫ</w:t>
      </w:r>
    </w:p>
    <w:p w:rsidR="00D72D79" w:rsidRPr="00D6099F" w:rsidRDefault="00D72D79" w:rsidP="00D72D79">
      <w:pPr>
        <w:pStyle w:val="a4"/>
        <w:shd w:val="clear" w:color="auto" w:fill="FFFFFF"/>
        <w:ind w:firstLine="709"/>
        <w:jc w:val="both"/>
        <w:rPr>
          <w:b/>
          <w:bCs/>
          <w:color w:val="000000"/>
        </w:rPr>
      </w:pPr>
      <w:r>
        <w:t>Источником финансирования мероприятий программы являются средства бюджета муниципального образования сельское поселение «Поселок Бабынино». Объемы расходов на выполнение мероприятий программы ежегодно уточняются в процессе исполнения бюджета муниципального образования сельское поселение «поселок Бабынино».</w:t>
      </w:r>
    </w:p>
    <w:p w:rsidR="00D72D79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D6099F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ОЦЕНКА СОЦИАЛЬНО – ЭКОНОМИЧЕСКОЙ ЭФФЕКТИВНОСТИ ПРОГРАММЫ </w:t>
      </w:r>
    </w:p>
    <w:p w:rsidR="00D72D79" w:rsidRDefault="00D72D79" w:rsidP="00D72D79">
      <w:pPr>
        <w:jc w:val="both"/>
      </w:pPr>
    </w:p>
    <w:p w:rsidR="00D72D79" w:rsidRDefault="00D72D79" w:rsidP="00D72D79">
      <w:pPr>
        <w:jc w:val="both"/>
      </w:pPr>
    </w:p>
    <w:p w:rsidR="00D72D79" w:rsidRDefault="00D72D79" w:rsidP="00D72D79">
      <w:pPr>
        <w:jc w:val="both"/>
      </w:pPr>
    </w:p>
    <w:p w:rsidR="00D72D79" w:rsidRDefault="00D72D79" w:rsidP="00D72D79">
      <w:pPr>
        <w:jc w:val="both"/>
      </w:pPr>
      <w:r>
        <w:t xml:space="preserve">        Реализация Программы в 2016-2018 годах позволит:</w:t>
      </w:r>
    </w:p>
    <w:p w:rsidR="00D72D79" w:rsidRDefault="00D72D79" w:rsidP="00D72D79">
      <w:pPr>
        <w:ind w:firstLine="540"/>
        <w:jc w:val="both"/>
      </w:pPr>
      <w:r>
        <w:lastRenderedPageBreak/>
        <w:t>- высвободить часть средств, которые будут направлены субъектами малого и среднего предпринимательства на модернизацию производства и увеличение инвестиционных вложений в основной капитал;</w:t>
      </w:r>
    </w:p>
    <w:p w:rsidR="00D72D79" w:rsidRDefault="00D72D79" w:rsidP="00D72D79">
      <w:pPr>
        <w:ind w:firstLine="540"/>
        <w:jc w:val="both"/>
      </w:pPr>
      <w:r>
        <w:t>- обеспечить ежегодный рост объема налоговых поступлений от субъектов малого и среднего предпринимательства - получателей поддержки не менее 10%;</w:t>
      </w:r>
    </w:p>
    <w:p w:rsidR="00D72D79" w:rsidRDefault="00D72D79" w:rsidP="00D72D79">
      <w:pPr>
        <w:ind w:firstLine="540"/>
        <w:jc w:val="both"/>
      </w:pPr>
      <w:r>
        <w:t>- добиться увеличения объема выручки от реализации товаров, продукции, работ и услуг субъектами малого и среднего предпринимательства, реализующими инновационные проекты, - получателями поддержки до 20%;</w:t>
      </w:r>
    </w:p>
    <w:p w:rsidR="00D72D79" w:rsidRPr="00D6099F" w:rsidRDefault="00D72D79" w:rsidP="00D72D79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D6099F">
        <w:rPr>
          <w:b/>
          <w:bCs/>
          <w:color w:val="000000"/>
        </w:rPr>
        <w:t xml:space="preserve">6. </w:t>
      </w:r>
      <w:r>
        <w:rPr>
          <w:b/>
          <w:bCs/>
          <w:color w:val="000000"/>
        </w:rPr>
        <w:t xml:space="preserve"> УПРАВЛЕНИЕ ПРОГРАММОЙ И КОНТРОЛЬ ЗА ХОДОМ ЕЁ ВЫПОЛНЕНИЯ </w:t>
      </w:r>
    </w:p>
    <w:p w:rsidR="00D72D79" w:rsidRPr="00D6099F" w:rsidRDefault="00D72D79" w:rsidP="00D72D79">
      <w:pPr>
        <w:pStyle w:val="a4"/>
        <w:shd w:val="clear" w:color="auto" w:fill="FFFFFF"/>
        <w:ind w:firstLine="709"/>
        <w:rPr>
          <w:color w:val="000000"/>
        </w:rPr>
      </w:pPr>
      <w:r w:rsidRPr="00D6099F">
        <w:rPr>
          <w:color w:val="000000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  <w:r>
        <w:rPr>
          <w:color w:val="000000"/>
        </w:rPr>
        <w:t xml:space="preserve"> </w:t>
      </w:r>
      <w:r w:rsidRPr="00D6099F">
        <w:rPr>
          <w:color w:val="000000"/>
        </w:rPr>
        <w:t>Управление Программой и текущий контроль за ходом её реализации осуществляет администрация сел</w:t>
      </w:r>
      <w:r>
        <w:rPr>
          <w:color w:val="000000"/>
        </w:rPr>
        <w:t>ьского поселения «Поселок Бабынино».</w:t>
      </w:r>
    </w:p>
    <w:p w:rsidR="00D72D79" w:rsidRPr="00150970" w:rsidRDefault="00D72D79" w:rsidP="00D72D79"/>
    <w:p w:rsidR="00B75E98" w:rsidRDefault="00D72D79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72D79"/>
    <w:rsid w:val="00030C21"/>
    <w:rsid w:val="003A3C7B"/>
    <w:rsid w:val="004D1DA0"/>
    <w:rsid w:val="00D7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D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72D7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2016-05-17T12:57:00Z</dcterms:created>
  <dcterms:modified xsi:type="dcterms:W3CDTF">2016-05-17T12:58:00Z</dcterms:modified>
</cp:coreProperties>
</file>